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b/>
          <w:sz w:val="28"/>
          <w:szCs w:val="21"/>
        </w:rPr>
      </w:pPr>
      <w:r>
        <w:rPr>
          <w:rFonts w:ascii="仿宋" w:hAnsi="仿宋" w:eastAsia="仿宋"/>
          <w:b/>
          <w:sz w:val="28"/>
          <w:szCs w:val="21"/>
        </w:rPr>
        <w:t>投保声明</w:t>
      </w:r>
    </w:p>
    <w:p>
      <w:pPr>
        <w:jc w:val="left"/>
        <w:rPr>
          <w:rFonts w:ascii="仿宋" w:hAnsi="仿宋" w:eastAsia="仿宋"/>
          <w:sz w:val="24"/>
          <w:szCs w:val="21"/>
        </w:rPr>
      </w:pPr>
    </w:p>
    <w:p>
      <w:pPr>
        <w:jc w:val="left"/>
        <w:rPr>
          <w:rFonts w:ascii="仿宋" w:hAnsi="仿宋" w:eastAsia="仿宋"/>
          <w:sz w:val="24"/>
          <w:szCs w:val="21"/>
        </w:rPr>
      </w:pPr>
      <w:r>
        <w:rPr>
          <w:rFonts w:ascii="仿宋" w:hAnsi="仿宋" w:eastAsia="仿宋"/>
          <w:sz w:val="24"/>
          <w:szCs w:val="21"/>
        </w:rPr>
        <w:t>1.本人已完整阅读并了解以上投保须知及投保险种的保险条款，尤其是对其中免除保险人责任的条款或约定,本人已充分理解并接受上述内容,同意以此作为订立保险合同的依据;</w:t>
      </w:r>
    </w:p>
    <w:p>
      <w:pPr>
        <w:jc w:val="left"/>
        <w:rPr>
          <w:rFonts w:ascii="仿宋" w:hAnsi="仿宋" w:eastAsia="仿宋"/>
          <w:sz w:val="24"/>
          <w:szCs w:val="21"/>
        </w:rPr>
      </w:pPr>
      <w:r>
        <w:rPr>
          <w:rFonts w:ascii="仿宋" w:hAnsi="仿宋" w:eastAsia="仿宋"/>
          <w:sz w:val="24"/>
          <w:szCs w:val="21"/>
        </w:rPr>
        <w:t>2.投保时，投保人已就该产品的保障内容以及保险金额等向被保险人／被保险人监护人进行了明确说明，并征得其同意。</w:t>
      </w:r>
    </w:p>
    <w:p>
      <w:pPr>
        <w:jc w:val="left"/>
        <w:rPr>
          <w:rFonts w:ascii="仿宋" w:hAnsi="仿宋" w:eastAsia="仿宋"/>
          <w:sz w:val="24"/>
          <w:szCs w:val="21"/>
        </w:rPr>
      </w:pPr>
      <w:r>
        <w:rPr>
          <w:rFonts w:ascii="仿宋" w:hAnsi="仿宋" w:eastAsia="仿宋"/>
          <w:sz w:val="24"/>
          <w:szCs w:val="21"/>
        </w:rPr>
        <w:t>3.投保单中所填写的内容均属实,如有隐瞒或不实告知，保险人有权根据《中华人民共和国保险法》第十六条的规定解除保险合同,并对合同解除前发生的任何事故，保险人可不承担任何责任。</w:t>
      </w:r>
    </w:p>
    <w:p>
      <w:pPr>
        <w:jc w:val="left"/>
        <w:rPr>
          <w:rFonts w:ascii="仿宋" w:hAnsi="仿宋" w:eastAsia="仿宋"/>
          <w:sz w:val="24"/>
          <w:szCs w:val="21"/>
        </w:rPr>
      </w:pPr>
      <w:r>
        <w:rPr>
          <w:rFonts w:ascii="仿宋" w:hAnsi="仿宋" w:eastAsia="仿宋"/>
          <w:sz w:val="24"/>
          <w:szCs w:val="21"/>
        </w:rPr>
        <w:t>4.本人同意提供给中国人民财产保险（指中国人民财产保险股份有限公司)的个人信息(包括本人提供及服务中产生的信息,不论本单证签署前后），可用于中国人民财产保险及因服务必要委托的第三方为本人提供包括但不限于服务、推荐产品、开展调查与数据分析等。本人授权中国人民财产保险基于为本人提供优质服务的目的，向因服务必要的合作方提供、查询、收集本人信息。中国人民财产保险及其合作方对上述信息负有保密义务。本声明自本单证签署时生效并具有独立法律效力,不受合同成立与否及效力状态变化的影响。</w:t>
      </w:r>
    </w:p>
    <w:p>
      <w:pPr>
        <w:jc w:val="left"/>
        <w:rPr>
          <w:rFonts w:ascii="仿宋" w:hAnsi="仿宋" w:eastAsia="仿宋"/>
          <w:sz w:val="24"/>
          <w:szCs w:val="21"/>
        </w:rPr>
      </w:pPr>
      <w:r>
        <w:rPr>
          <w:rFonts w:ascii="仿宋" w:hAnsi="仿宋" w:eastAsia="仿宋"/>
          <w:sz w:val="24"/>
          <w:szCs w:val="21"/>
        </w:rPr>
        <w:t>5.本人同意保险人通过手机(包括手机短信、微信）、E-mail适时提供保险信息服务。</w:t>
      </w:r>
      <w:bookmarkStart w:id="0" w:name="_GoBack"/>
      <w:bookmarkEnd w:id="0"/>
    </w:p>
    <w:sectPr>
      <w:pgSz w:w="11906" w:h="16838"/>
      <w:pgMar w:top="1134" w:right="1701"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57C"/>
    <w:rsid w:val="0058757C"/>
    <w:rsid w:val="007B7BD8"/>
    <w:rsid w:val="00863245"/>
    <w:rsid w:val="00971DAE"/>
    <w:rsid w:val="00A453E8"/>
    <w:rsid w:val="00D2677E"/>
    <w:rsid w:val="00DA356C"/>
    <w:rsid w:val="00DC1101"/>
    <w:rsid w:val="00FF4E9B"/>
    <w:rsid w:val="0C0306D7"/>
    <w:rsid w:val="348A294B"/>
    <w:rsid w:val="3F3440CA"/>
    <w:rsid w:val="587679A7"/>
    <w:rsid w:val="65FD1DD0"/>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658</Words>
  <Characters>3753</Characters>
  <Lines>31</Lines>
  <Paragraphs>8</Paragraphs>
  <TotalTime>1</TotalTime>
  <ScaleCrop>false</ScaleCrop>
  <LinksUpToDate>false</LinksUpToDate>
  <CharactersWithSpaces>4403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2021-01-19T00:56:00Z</dcterms:created>
  <dc:creator>LYA-AL00</dc:creator>
  <cp:lastModifiedBy>PICC</cp:lastModifiedBy>
  <dcterms:modified xsi:type="dcterms:W3CDTF">2021-10-14T02:09:45Z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